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6065E" w14:textId="77777777" w:rsidR="00B311E2" w:rsidRPr="000F0D96" w:rsidRDefault="00B311E2" w:rsidP="00B311E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F0D9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92246B" wp14:editId="218BDC90">
            <wp:extent cx="594360" cy="5334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7F11DA" w14:textId="77777777" w:rsidR="00B311E2" w:rsidRPr="000F0D96" w:rsidRDefault="00B311E2" w:rsidP="00B311E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F0D96">
        <w:rPr>
          <w:rFonts w:ascii="Times New Roman" w:hAnsi="Times New Roman" w:cs="Times New Roman"/>
          <w:sz w:val="28"/>
          <w:szCs w:val="28"/>
        </w:rPr>
        <w:t>Совет   депутатов  Еманжелинского   сельского   поселения</w:t>
      </w:r>
    </w:p>
    <w:p w14:paraId="74DC9988" w14:textId="77777777" w:rsidR="00B311E2" w:rsidRPr="000F0D96" w:rsidRDefault="00B311E2" w:rsidP="00B311E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шестого</w:t>
      </w:r>
      <w:r w:rsidRPr="000F0D96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14:paraId="4DFADF3B" w14:textId="77777777" w:rsidR="00B311E2" w:rsidRPr="000F0D96" w:rsidRDefault="00B311E2" w:rsidP="00B311E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D96">
        <w:rPr>
          <w:rFonts w:ascii="Times New Roman" w:hAnsi="Times New Roman" w:cs="Times New Roman"/>
          <w:b/>
          <w:sz w:val="28"/>
          <w:szCs w:val="28"/>
        </w:rPr>
        <w:t xml:space="preserve">Р Е Ш Е Н И Е  </w:t>
      </w:r>
    </w:p>
    <w:p w14:paraId="2C52B8C5" w14:textId="77777777" w:rsidR="00B311E2" w:rsidRPr="000F0D96" w:rsidRDefault="00B311E2" w:rsidP="00B311E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F0D96">
        <w:rPr>
          <w:rFonts w:ascii="Times New Roman" w:hAnsi="Times New Roman" w:cs="Times New Roman"/>
          <w:sz w:val="28"/>
          <w:szCs w:val="28"/>
        </w:rPr>
        <w:t xml:space="preserve">456574, с. Еманжелинка, ул. </w:t>
      </w:r>
      <w:proofErr w:type="gramStart"/>
      <w:r w:rsidRPr="000F0D96">
        <w:rPr>
          <w:rFonts w:ascii="Times New Roman" w:hAnsi="Times New Roman" w:cs="Times New Roman"/>
          <w:sz w:val="28"/>
          <w:szCs w:val="28"/>
        </w:rPr>
        <w:t>Лесная  д.</w:t>
      </w:r>
      <w:proofErr w:type="gramEnd"/>
      <w:r w:rsidRPr="000F0D96">
        <w:rPr>
          <w:rFonts w:ascii="Times New Roman" w:hAnsi="Times New Roman" w:cs="Times New Roman"/>
          <w:sz w:val="28"/>
          <w:szCs w:val="28"/>
        </w:rPr>
        <w:t xml:space="preserve"> 2</w:t>
      </w:r>
      <w:r w:rsidRPr="000F0D96">
        <w:rPr>
          <w:rFonts w:ascii="Times New Roman" w:hAnsi="Times New Roman" w:cs="Times New Roman"/>
          <w:sz w:val="28"/>
          <w:szCs w:val="28"/>
          <w:vertAlign w:val="superscript"/>
        </w:rPr>
        <w:t>а</w:t>
      </w:r>
    </w:p>
    <w:p w14:paraId="7C872B57" w14:textId="77777777" w:rsidR="00B311E2" w:rsidRPr="000F0D96" w:rsidRDefault="00A65928" w:rsidP="00B311E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 w14:anchorId="0D9942ED">
          <v:line id="_x0000_s1026" style="position:absolute;z-index:251658240" from="-11.75pt,3.15pt" to="462.55pt,3.15pt" strokeweight="4.5pt">
            <v:stroke linestyle="thinThick"/>
          </v:line>
        </w:pict>
      </w:r>
    </w:p>
    <w:p w14:paraId="74363D35" w14:textId="7A3543A9" w:rsidR="00B311E2" w:rsidRDefault="00B311E2" w:rsidP="00B311E2">
      <w:pPr>
        <w:pStyle w:val="a4"/>
        <w:rPr>
          <w:rFonts w:ascii="Times New Roman" w:hAnsi="Times New Roman" w:cs="Times New Roman"/>
          <w:sz w:val="28"/>
          <w:szCs w:val="28"/>
        </w:rPr>
      </w:pPr>
      <w:r w:rsidRPr="000F0D96">
        <w:rPr>
          <w:sz w:val="28"/>
          <w:szCs w:val="28"/>
        </w:rPr>
        <w:t xml:space="preserve">  </w:t>
      </w:r>
      <w:r w:rsidR="00466576">
        <w:rPr>
          <w:rFonts w:ascii="Times New Roman" w:hAnsi="Times New Roman" w:cs="Times New Roman"/>
          <w:sz w:val="28"/>
          <w:szCs w:val="28"/>
        </w:rPr>
        <w:t>26 апреля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466576">
        <w:rPr>
          <w:rFonts w:ascii="Times New Roman" w:hAnsi="Times New Roman" w:cs="Times New Roman"/>
          <w:sz w:val="28"/>
          <w:szCs w:val="28"/>
        </w:rPr>
        <w:t>3</w:t>
      </w:r>
      <w:r w:rsidRPr="000F0D96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  № </w:t>
      </w:r>
      <w:r w:rsidR="00A65928">
        <w:rPr>
          <w:rFonts w:ascii="Times New Roman" w:hAnsi="Times New Roman" w:cs="Times New Roman"/>
          <w:sz w:val="28"/>
          <w:szCs w:val="28"/>
        </w:rPr>
        <w:t>243</w:t>
      </w:r>
    </w:p>
    <w:p w14:paraId="5A2E95A7" w14:textId="77777777" w:rsidR="0029787C" w:rsidRPr="000F0D96" w:rsidRDefault="0029787C" w:rsidP="00B311E2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FD6FFDB" w14:textId="77777777" w:rsidR="00B311E2" w:rsidRPr="000F0D96" w:rsidRDefault="00B311E2" w:rsidP="00B311E2">
      <w:pPr>
        <w:pStyle w:val="a4"/>
        <w:rPr>
          <w:rFonts w:ascii="Times New Roman" w:hAnsi="Times New Roman" w:cs="Times New Roman"/>
          <w:sz w:val="28"/>
          <w:szCs w:val="28"/>
        </w:rPr>
      </w:pPr>
      <w:r w:rsidRPr="000F0D96">
        <w:rPr>
          <w:rFonts w:ascii="Times New Roman" w:hAnsi="Times New Roman" w:cs="Times New Roman"/>
          <w:sz w:val="28"/>
          <w:szCs w:val="28"/>
        </w:rPr>
        <w:t xml:space="preserve">Об утверждении рекомендаций </w:t>
      </w:r>
    </w:p>
    <w:p w14:paraId="56225A16" w14:textId="77777777" w:rsidR="00B311E2" w:rsidRPr="000F0D96" w:rsidRDefault="00B311E2" w:rsidP="00B311E2">
      <w:pPr>
        <w:pStyle w:val="a4"/>
        <w:rPr>
          <w:rFonts w:ascii="Times New Roman" w:hAnsi="Times New Roman" w:cs="Times New Roman"/>
          <w:sz w:val="28"/>
          <w:szCs w:val="28"/>
        </w:rPr>
      </w:pPr>
      <w:r w:rsidRPr="000F0D96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</w:p>
    <w:p w14:paraId="7EE6DC8C" w14:textId="77777777" w:rsidR="00B311E2" w:rsidRPr="000F0D96" w:rsidRDefault="00B311E2" w:rsidP="00B311E2">
      <w:pPr>
        <w:pStyle w:val="a4"/>
        <w:rPr>
          <w:rFonts w:ascii="Times New Roman" w:hAnsi="Times New Roman" w:cs="Times New Roman"/>
          <w:sz w:val="28"/>
          <w:szCs w:val="28"/>
        </w:rPr>
      </w:pPr>
      <w:r w:rsidRPr="000F0D96">
        <w:rPr>
          <w:rFonts w:ascii="Times New Roman" w:hAnsi="Times New Roman" w:cs="Times New Roman"/>
          <w:sz w:val="28"/>
          <w:szCs w:val="28"/>
        </w:rPr>
        <w:t>по исполнению бюджета Еманжелинского</w:t>
      </w:r>
    </w:p>
    <w:p w14:paraId="79A7EFE6" w14:textId="69C95A36" w:rsidR="00B311E2" w:rsidRDefault="00B311E2" w:rsidP="00B311E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поселения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466576">
        <w:rPr>
          <w:rFonts w:ascii="Times New Roman" w:hAnsi="Times New Roman" w:cs="Times New Roman"/>
          <w:sz w:val="28"/>
          <w:szCs w:val="28"/>
        </w:rPr>
        <w:t xml:space="preserve">2 </w:t>
      </w:r>
      <w:r w:rsidRPr="000F0D96">
        <w:rPr>
          <w:rFonts w:ascii="Times New Roman" w:hAnsi="Times New Roman" w:cs="Times New Roman"/>
          <w:sz w:val="28"/>
          <w:szCs w:val="28"/>
        </w:rPr>
        <w:t>год</w:t>
      </w:r>
    </w:p>
    <w:p w14:paraId="3AAB534D" w14:textId="77777777" w:rsidR="00B311E2" w:rsidRDefault="00B311E2" w:rsidP="00B311E2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9A7777B" w14:textId="77777777" w:rsidR="00B311E2" w:rsidRPr="000F0D96" w:rsidRDefault="00B311E2" w:rsidP="00B311E2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89F809B" w14:textId="77777777" w:rsidR="00B311E2" w:rsidRDefault="00B311E2" w:rsidP="00B311E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D96">
        <w:rPr>
          <w:rFonts w:ascii="Times New Roman" w:hAnsi="Times New Roman" w:cs="Times New Roman"/>
          <w:sz w:val="28"/>
          <w:szCs w:val="28"/>
        </w:rPr>
        <w:t>В соответствии со статьёй 28 Федерального закона от 06.10.2003г №131 – ФЗ « Об общих принципах организации местного самоуправления в Российской Федерации»</w:t>
      </w:r>
    </w:p>
    <w:p w14:paraId="6A156265" w14:textId="77777777" w:rsidR="00B311E2" w:rsidRDefault="00B311E2" w:rsidP="00B311E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6C9D59" w14:textId="77777777" w:rsidR="00B311E2" w:rsidRPr="000F0D96" w:rsidRDefault="00B311E2" w:rsidP="00B311E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DD454F" w14:textId="77777777" w:rsidR="00B311E2" w:rsidRPr="000F0D96" w:rsidRDefault="00B311E2" w:rsidP="00B311E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F0D96">
        <w:rPr>
          <w:rFonts w:ascii="Times New Roman" w:hAnsi="Times New Roman" w:cs="Times New Roman"/>
          <w:sz w:val="28"/>
          <w:szCs w:val="28"/>
        </w:rPr>
        <w:t>Совет депутатов Еманжелинского сельского поселения</w:t>
      </w:r>
    </w:p>
    <w:p w14:paraId="19B8C9B5" w14:textId="77777777" w:rsidR="00B311E2" w:rsidRDefault="00B311E2" w:rsidP="00B311E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F0D96">
        <w:rPr>
          <w:rFonts w:ascii="Times New Roman" w:hAnsi="Times New Roman" w:cs="Times New Roman"/>
          <w:sz w:val="28"/>
          <w:szCs w:val="28"/>
        </w:rPr>
        <w:t>р е ш а е т:</w:t>
      </w:r>
    </w:p>
    <w:p w14:paraId="611EEEB5" w14:textId="77777777" w:rsidR="00B311E2" w:rsidRDefault="00B311E2" w:rsidP="00B311E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7AB87A4E" w14:textId="77777777" w:rsidR="00B311E2" w:rsidRPr="000F0D96" w:rsidRDefault="00B311E2" w:rsidP="00B311E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1238F966" w14:textId="587F28AB" w:rsidR="00B311E2" w:rsidRPr="000F0D96" w:rsidRDefault="00B311E2" w:rsidP="00B311E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D96">
        <w:rPr>
          <w:rFonts w:ascii="Times New Roman" w:hAnsi="Times New Roman" w:cs="Times New Roman"/>
          <w:sz w:val="28"/>
          <w:szCs w:val="28"/>
        </w:rPr>
        <w:t>1.Утвердить рекомендации публ</w:t>
      </w:r>
      <w:r>
        <w:rPr>
          <w:rFonts w:ascii="Times New Roman" w:hAnsi="Times New Roman" w:cs="Times New Roman"/>
          <w:sz w:val="28"/>
          <w:szCs w:val="28"/>
        </w:rPr>
        <w:t xml:space="preserve">ичных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слушаний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466576">
        <w:rPr>
          <w:rFonts w:ascii="Times New Roman" w:hAnsi="Times New Roman" w:cs="Times New Roman"/>
          <w:sz w:val="28"/>
          <w:szCs w:val="28"/>
        </w:rPr>
        <w:t>9 апреля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466576">
        <w:rPr>
          <w:rFonts w:ascii="Times New Roman" w:hAnsi="Times New Roman" w:cs="Times New Roman"/>
          <w:sz w:val="28"/>
          <w:szCs w:val="28"/>
        </w:rPr>
        <w:t>3</w:t>
      </w:r>
      <w:r w:rsidRPr="000F0D96">
        <w:rPr>
          <w:rFonts w:ascii="Times New Roman" w:hAnsi="Times New Roman" w:cs="Times New Roman"/>
          <w:sz w:val="28"/>
          <w:szCs w:val="28"/>
        </w:rPr>
        <w:t xml:space="preserve"> года по исполнению бюджета Еманжелинс</w:t>
      </w:r>
      <w:r>
        <w:rPr>
          <w:rFonts w:ascii="Times New Roman" w:hAnsi="Times New Roman" w:cs="Times New Roman"/>
          <w:sz w:val="28"/>
          <w:szCs w:val="28"/>
        </w:rPr>
        <w:t>кого сельского поселения за 202</w:t>
      </w:r>
      <w:r w:rsidR="00466576">
        <w:rPr>
          <w:rFonts w:ascii="Times New Roman" w:hAnsi="Times New Roman" w:cs="Times New Roman"/>
          <w:sz w:val="28"/>
          <w:szCs w:val="28"/>
        </w:rPr>
        <w:t>2</w:t>
      </w:r>
      <w:r w:rsidRPr="000F0D96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2F8F7168" w14:textId="78E4407C" w:rsidR="00466576" w:rsidRDefault="00B311E2" w:rsidP="00466576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0F0D96">
        <w:rPr>
          <w:rFonts w:ascii="Times New Roman" w:hAnsi="Times New Roman" w:cs="Times New Roman"/>
          <w:sz w:val="28"/>
          <w:szCs w:val="28"/>
        </w:rPr>
        <w:t xml:space="preserve">2.Обнародовать данное решение </w:t>
      </w:r>
      <w:r w:rsidR="00466576">
        <w:rPr>
          <w:rFonts w:ascii="Times New Roman" w:hAnsi="Times New Roman" w:cs="Times New Roman"/>
          <w:sz w:val="28"/>
        </w:rPr>
        <w:t xml:space="preserve">на официальном сайте администрации Еткульского муниципального района странице Еманжелинского сельского поселения «Нормативные правовые акты», </w:t>
      </w:r>
      <w:r w:rsidR="00466576" w:rsidRPr="00D34439">
        <w:rPr>
          <w:rFonts w:ascii="Times New Roman" w:hAnsi="Times New Roman" w:cs="Times New Roman"/>
          <w:sz w:val="28"/>
          <w:szCs w:val="28"/>
        </w:rPr>
        <w:t xml:space="preserve">в сетевом издании «Муниципальные правовые </w:t>
      </w:r>
      <w:proofErr w:type="gramStart"/>
      <w:r w:rsidR="00466576" w:rsidRPr="00D34439">
        <w:rPr>
          <w:rFonts w:ascii="Times New Roman" w:hAnsi="Times New Roman" w:cs="Times New Roman"/>
          <w:sz w:val="28"/>
          <w:szCs w:val="28"/>
        </w:rPr>
        <w:t xml:space="preserve">акты </w:t>
      </w:r>
      <w:r w:rsidR="00466576">
        <w:rPr>
          <w:rFonts w:ascii="Times New Roman" w:hAnsi="Times New Roman" w:cs="Times New Roman"/>
          <w:sz w:val="28"/>
          <w:szCs w:val="28"/>
        </w:rPr>
        <w:t xml:space="preserve"> </w:t>
      </w:r>
      <w:r w:rsidR="00466576" w:rsidRPr="00D34439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466576" w:rsidRPr="00D34439">
        <w:rPr>
          <w:rFonts w:ascii="Times New Roman" w:hAnsi="Times New Roman" w:cs="Times New Roman"/>
          <w:sz w:val="28"/>
          <w:szCs w:val="28"/>
        </w:rPr>
        <w:t xml:space="preserve"> Еткульского муниципального района» (http://мпа-еткуль.рф/, регистрация в качестве сетевого издания: ЭЛ № ФС 77 – 76917 от 01.10.2019г.)</w:t>
      </w:r>
      <w:r w:rsidR="00466576">
        <w:rPr>
          <w:rFonts w:ascii="Times New Roman" w:hAnsi="Times New Roman" w:cs="Times New Roman"/>
          <w:sz w:val="36"/>
          <w:szCs w:val="28"/>
        </w:rPr>
        <w:t>.</w:t>
      </w:r>
    </w:p>
    <w:p w14:paraId="2EC489A9" w14:textId="2CFE719B" w:rsidR="00B311E2" w:rsidRDefault="00B311E2" w:rsidP="00B311E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E1D66F" w14:textId="77777777" w:rsidR="00B311E2" w:rsidRDefault="00B311E2" w:rsidP="00B311E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EC4973" w14:textId="77777777" w:rsidR="00B311E2" w:rsidRDefault="00B311E2" w:rsidP="00B311E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CA948C" w14:textId="77777777" w:rsidR="00B311E2" w:rsidRPr="000F0D96" w:rsidRDefault="00B311E2" w:rsidP="00B311E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B19B8B" w14:textId="77777777" w:rsidR="00B311E2" w:rsidRPr="000F0D96" w:rsidRDefault="00B311E2" w:rsidP="00B311E2">
      <w:pPr>
        <w:pStyle w:val="a4"/>
        <w:rPr>
          <w:rFonts w:ascii="Times New Roman" w:hAnsi="Times New Roman" w:cs="Times New Roman"/>
          <w:sz w:val="28"/>
          <w:szCs w:val="28"/>
        </w:rPr>
      </w:pPr>
      <w:r w:rsidRPr="000F0D96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14:paraId="2FA917C9" w14:textId="77777777" w:rsidR="00B311E2" w:rsidRDefault="00B311E2" w:rsidP="00B311E2">
      <w:pPr>
        <w:pStyle w:val="a4"/>
        <w:rPr>
          <w:rFonts w:ascii="Times New Roman" w:hAnsi="Times New Roman" w:cs="Times New Roman"/>
          <w:sz w:val="28"/>
          <w:szCs w:val="28"/>
        </w:rPr>
      </w:pPr>
      <w:r w:rsidRPr="000F0D96">
        <w:rPr>
          <w:rFonts w:ascii="Times New Roman" w:hAnsi="Times New Roman" w:cs="Times New Roman"/>
          <w:sz w:val="28"/>
          <w:szCs w:val="28"/>
        </w:rPr>
        <w:t>Еманжелинского сельского поселения                                С.В. Загорская</w:t>
      </w:r>
    </w:p>
    <w:p w14:paraId="05025044" w14:textId="77777777" w:rsidR="00B311E2" w:rsidRDefault="00B311E2" w:rsidP="00B311E2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4CDF6CD" w14:textId="77777777" w:rsidR="00B311E2" w:rsidRDefault="00B311E2" w:rsidP="00B311E2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48338AE" w14:textId="678AC8F5" w:rsidR="00B15BE5" w:rsidRDefault="00B15BE5"/>
    <w:p w14:paraId="524C5F35" w14:textId="23856E25" w:rsidR="00466576" w:rsidRDefault="00466576"/>
    <w:p w14:paraId="5CC88F12" w14:textId="77777777" w:rsidR="00BA7DC1" w:rsidRPr="00BA7DC1" w:rsidRDefault="00BA7DC1" w:rsidP="00BA7DC1">
      <w:pPr>
        <w:pStyle w:val="a4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BA7DC1">
        <w:rPr>
          <w:rFonts w:ascii="Times New Roman" w:hAnsi="Times New Roman" w:cs="Times New Roman"/>
          <w:sz w:val="20"/>
          <w:szCs w:val="20"/>
        </w:rPr>
        <w:lastRenderedPageBreak/>
        <w:t>РЕКОМЕНДАЦИИ</w:t>
      </w:r>
    </w:p>
    <w:p w14:paraId="15259EA0" w14:textId="6AB37DF1" w:rsidR="00BA7DC1" w:rsidRPr="00BA7DC1" w:rsidRDefault="00BA7DC1" w:rsidP="00A65928">
      <w:pPr>
        <w:pStyle w:val="a4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BA7DC1">
        <w:rPr>
          <w:rFonts w:ascii="Times New Roman" w:hAnsi="Times New Roman" w:cs="Times New Roman"/>
          <w:sz w:val="20"/>
          <w:szCs w:val="20"/>
        </w:rPr>
        <w:t>публичных слушаний по отчёту об исполнении бюджета Еманжелинского сельского поселения за 2022 год</w:t>
      </w:r>
    </w:p>
    <w:p w14:paraId="5F4327FB" w14:textId="77777777" w:rsidR="00BA7DC1" w:rsidRPr="00BA7DC1" w:rsidRDefault="00BA7DC1" w:rsidP="00BA7DC1">
      <w:pPr>
        <w:pStyle w:val="a4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2E61A971" w14:textId="77777777" w:rsidR="00BA7DC1" w:rsidRPr="00BA7DC1" w:rsidRDefault="00BA7DC1" w:rsidP="00BA7DC1">
      <w:pPr>
        <w:pStyle w:val="a4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A7DC1">
        <w:rPr>
          <w:rFonts w:ascii="Times New Roman" w:hAnsi="Times New Roman" w:cs="Times New Roman"/>
          <w:sz w:val="20"/>
          <w:szCs w:val="20"/>
        </w:rPr>
        <w:t xml:space="preserve">Участникам публичных слушаний предлагается отметить следующие итоги исполнения местного бюджета за 2022 год: </w:t>
      </w:r>
    </w:p>
    <w:p w14:paraId="73AE250C" w14:textId="77777777" w:rsidR="00BA7DC1" w:rsidRPr="00BA7DC1" w:rsidRDefault="00BA7DC1" w:rsidP="00BA7DC1">
      <w:pPr>
        <w:pStyle w:val="a4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A7DC1">
        <w:rPr>
          <w:rFonts w:ascii="Times New Roman" w:hAnsi="Times New Roman" w:cs="Times New Roman"/>
          <w:sz w:val="20"/>
          <w:szCs w:val="20"/>
        </w:rPr>
        <w:t xml:space="preserve">1) Общее поступление доходов в бюджет поселения за 2022 год составляет 25985,4 тыс. рублей, в том числе собственные доходы 7635,2 </w:t>
      </w:r>
      <w:proofErr w:type="spellStart"/>
      <w:proofErr w:type="gramStart"/>
      <w:r w:rsidRPr="00BA7DC1">
        <w:rPr>
          <w:rFonts w:ascii="Times New Roman" w:hAnsi="Times New Roman" w:cs="Times New Roman"/>
          <w:sz w:val="20"/>
          <w:szCs w:val="20"/>
        </w:rPr>
        <w:t>тыс.рублей</w:t>
      </w:r>
      <w:proofErr w:type="spellEnd"/>
      <w:proofErr w:type="gramEnd"/>
      <w:r w:rsidRPr="00BA7DC1">
        <w:rPr>
          <w:rFonts w:ascii="Times New Roman" w:hAnsi="Times New Roman" w:cs="Times New Roman"/>
          <w:sz w:val="20"/>
          <w:szCs w:val="20"/>
        </w:rPr>
        <w:t xml:space="preserve">, безвозмездные поступления из других бюджетов – 18350,2 </w:t>
      </w:r>
      <w:proofErr w:type="spellStart"/>
      <w:r w:rsidRPr="00BA7DC1">
        <w:rPr>
          <w:rFonts w:ascii="Times New Roman" w:hAnsi="Times New Roman" w:cs="Times New Roman"/>
          <w:sz w:val="20"/>
          <w:szCs w:val="20"/>
        </w:rPr>
        <w:t>тыс.рублей</w:t>
      </w:r>
      <w:proofErr w:type="spellEnd"/>
      <w:r w:rsidRPr="00BA7DC1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AD024C2" w14:textId="77777777" w:rsidR="00BA7DC1" w:rsidRPr="00BA7DC1" w:rsidRDefault="00BA7DC1" w:rsidP="00BA7DC1">
      <w:pPr>
        <w:pStyle w:val="a4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A7DC1">
        <w:rPr>
          <w:rFonts w:ascii="Times New Roman" w:hAnsi="Times New Roman" w:cs="Times New Roman"/>
          <w:sz w:val="20"/>
          <w:szCs w:val="20"/>
        </w:rPr>
        <w:t xml:space="preserve">По собственным </w:t>
      </w:r>
      <w:proofErr w:type="gramStart"/>
      <w:r w:rsidRPr="00BA7DC1">
        <w:rPr>
          <w:rFonts w:ascii="Times New Roman" w:hAnsi="Times New Roman" w:cs="Times New Roman"/>
          <w:sz w:val="20"/>
          <w:szCs w:val="20"/>
        </w:rPr>
        <w:t>доходам  (</w:t>
      </w:r>
      <w:proofErr w:type="gramEnd"/>
      <w:r w:rsidRPr="00BA7DC1">
        <w:rPr>
          <w:rFonts w:ascii="Times New Roman" w:hAnsi="Times New Roman" w:cs="Times New Roman"/>
          <w:sz w:val="20"/>
          <w:szCs w:val="20"/>
        </w:rPr>
        <w:t xml:space="preserve">налоговым и неналоговым) местный бюджет Еманжелинского сельского поселения  исполнен на 150,1% (первоначально утверждённый план 5087,1  </w:t>
      </w:r>
      <w:proofErr w:type="spellStart"/>
      <w:r w:rsidRPr="00BA7DC1">
        <w:rPr>
          <w:rFonts w:ascii="Times New Roman" w:hAnsi="Times New Roman" w:cs="Times New Roman"/>
          <w:sz w:val="20"/>
          <w:szCs w:val="20"/>
        </w:rPr>
        <w:t>тыс.рублей</w:t>
      </w:r>
      <w:proofErr w:type="spellEnd"/>
      <w:r w:rsidRPr="00BA7DC1">
        <w:rPr>
          <w:rFonts w:ascii="Times New Roman" w:hAnsi="Times New Roman" w:cs="Times New Roman"/>
          <w:sz w:val="20"/>
          <w:szCs w:val="20"/>
        </w:rPr>
        <w:t xml:space="preserve">, факт 7635,2 </w:t>
      </w:r>
      <w:proofErr w:type="spellStart"/>
      <w:r w:rsidRPr="00BA7DC1">
        <w:rPr>
          <w:rFonts w:ascii="Times New Roman" w:hAnsi="Times New Roman" w:cs="Times New Roman"/>
          <w:sz w:val="20"/>
          <w:szCs w:val="20"/>
        </w:rPr>
        <w:t>тыс.рублей</w:t>
      </w:r>
      <w:proofErr w:type="spellEnd"/>
      <w:r w:rsidRPr="00BA7DC1">
        <w:rPr>
          <w:rFonts w:ascii="Times New Roman" w:hAnsi="Times New Roman" w:cs="Times New Roman"/>
          <w:sz w:val="20"/>
          <w:szCs w:val="20"/>
        </w:rPr>
        <w:t xml:space="preserve">).  </w:t>
      </w:r>
    </w:p>
    <w:p w14:paraId="1E1F19CB" w14:textId="77777777" w:rsidR="00BA7DC1" w:rsidRPr="00BA7DC1" w:rsidRDefault="00BA7DC1" w:rsidP="00BA7DC1">
      <w:pPr>
        <w:pStyle w:val="a4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A7DC1">
        <w:rPr>
          <w:rFonts w:ascii="Times New Roman" w:hAnsi="Times New Roman" w:cs="Times New Roman"/>
          <w:sz w:val="20"/>
          <w:szCs w:val="20"/>
        </w:rPr>
        <w:t>В общей сумме собственных доходов налоговые платежи составляют 72,9%, неналоговые – 27,1%.</w:t>
      </w:r>
    </w:p>
    <w:p w14:paraId="2A2D4934" w14:textId="77777777" w:rsidR="00BA7DC1" w:rsidRPr="00BA7DC1" w:rsidRDefault="00BA7DC1" w:rsidP="00BA7DC1">
      <w:pPr>
        <w:pStyle w:val="a4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A7DC1">
        <w:rPr>
          <w:rFonts w:ascii="Times New Roman" w:hAnsi="Times New Roman" w:cs="Times New Roman"/>
          <w:sz w:val="20"/>
          <w:szCs w:val="20"/>
        </w:rPr>
        <w:t xml:space="preserve">Налоговые    платежи     по первоначально утверждённому </w:t>
      </w:r>
      <w:proofErr w:type="gramStart"/>
      <w:r w:rsidRPr="00BA7DC1">
        <w:rPr>
          <w:rFonts w:ascii="Times New Roman" w:hAnsi="Times New Roman" w:cs="Times New Roman"/>
          <w:sz w:val="20"/>
          <w:szCs w:val="20"/>
        </w:rPr>
        <w:t>плану  4871</w:t>
      </w:r>
      <w:proofErr w:type="gramEnd"/>
      <w:r w:rsidRPr="00BA7DC1">
        <w:rPr>
          <w:rFonts w:ascii="Times New Roman" w:hAnsi="Times New Roman" w:cs="Times New Roman"/>
          <w:sz w:val="20"/>
          <w:szCs w:val="20"/>
        </w:rPr>
        <w:t xml:space="preserve">,7  </w:t>
      </w:r>
      <w:proofErr w:type="spellStart"/>
      <w:r w:rsidRPr="00BA7DC1">
        <w:rPr>
          <w:rFonts w:ascii="Times New Roman" w:hAnsi="Times New Roman" w:cs="Times New Roman"/>
          <w:sz w:val="20"/>
          <w:szCs w:val="20"/>
        </w:rPr>
        <w:t>тыс.рублей</w:t>
      </w:r>
      <w:proofErr w:type="spellEnd"/>
      <w:r w:rsidRPr="00BA7DC1">
        <w:rPr>
          <w:rFonts w:ascii="Times New Roman" w:hAnsi="Times New Roman" w:cs="Times New Roman"/>
          <w:sz w:val="20"/>
          <w:szCs w:val="20"/>
        </w:rPr>
        <w:t xml:space="preserve">,      фактически получено 5569,8  </w:t>
      </w:r>
      <w:proofErr w:type="spellStart"/>
      <w:r w:rsidRPr="00BA7DC1">
        <w:rPr>
          <w:rFonts w:ascii="Times New Roman" w:hAnsi="Times New Roman" w:cs="Times New Roman"/>
          <w:sz w:val="20"/>
          <w:szCs w:val="20"/>
        </w:rPr>
        <w:t>тыс.рублей</w:t>
      </w:r>
      <w:proofErr w:type="spellEnd"/>
      <w:r w:rsidRPr="00BA7DC1">
        <w:rPr>
          <w:rFonts w:ascii="Times New Roman" w:hAnsi="Times New Roman" w:cs="Times New Roman"/>
          <w:sz w:val="20"/>
          <w:szCs w:val="20"/>
        </w:rPr>
        <w:t xml:space="preserve"> (114,3%),  неналоговые платежи по плану 215,4  </w:t>
      </w:r>
      <w:proofErr w:type="spellStart"/>
      <w:r w:rsidRPr="00BA7DC1">
        <w:rPr>
          <w:rFonts w:ascii="Times New Roman" w:hAnsi="Times New Roman" w:cs="Times New Roman"/>
          <w:sz w:val="20"/>
          <w:szCs w:val="20"/>
        </w:rPr>
        <w:t>тыс.рублей</w:t>
      </w:r>
      <w:proofErr w:type="spellEnd"/>
      <w:r w:rsidRPr="00BA7DC1">
        <w:rPr>
          <w:rFonts w:ascii="Times New Roman" w:hAnsi="Times New Roman" w:cs="Times New Roman"/>
          <w:sz w:val="20"/>
          <w:szCs w:val="20"/>
        </w:rPr>
        <w:t xml:space="preserve">, фактически получено 2065,4 </w:t>
      </w:r>
      <w:proofErr w:type="spellStart"/>
      <w:r w:rsidRPr="00BA7DC1">
        <w:rPr>
          <w:rFonts w:ascii="Times New Roman" w:hAnsi="Times New Roman" w:cs="Times New Roman"/>
          <w:sz w:val="20"/>
          <w:szCs w:val="20"/>
        </w:rPr>
        <w:t>тыс.рублей</w:t>
      </w:r>
      <w:proofErr w:type="spellEnd"/>
      <w:r w:rsidRPr="00BA7DC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65E1C2B" w14:textId="77777777" w:rsidR="00BA7DC1" w:rsidRPr="00BA7DC1" w:rsidRDefault="00BA7DC1" w:rsidP="00BA7DC1">
      <w:pPr>
        <w:pStyle w:val="a4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A7DC1">
        <w:rPr>
          <w:rFonts w:ascii="Times New Roman" w:hAnsi="Times New Roman" w:cs="Times New Roman"/>
          <w:sz w:val="20"/>
          <w:szCs w:val="20"/>
        </w:rPr>
        <w:t>( 958</w:t>
      </w:r>
      <w:proofErr w:type="gramEnd"/>
      <w:r w:rsidRPr="00BA7DC1">
        <w:rPr>
          <w:rFonts w:ascii="Times New Roman" w:hAnsi="Times New Roman" w:cs="Times New Roman"/>
          <w:sz w:val="20"/>
          <w:szCs w:val="20"/>
        </w:rPr>
        <w:t xml:space="preserve">,9%). </w:t>
      </w:r>
    </w:p>
    <w:p w14:paraId="036B7404" w14:textId="77777777" w:rsidR="00BA7DC1" w:rsidRPr="00BA7DC1" w:rsidRDefault="00BA7DC1" w:rsidP="00BA7DC1">
      <w:pPr>
        <w:pStyle w:val="a4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A7DC1">
        <w:rPr>
          <w:rFonts w:ascii="Times New Roman" w:hAnsi="Times New Roman" w:cs="Times New Roman"/>
          <w:sz w:val="20"/>
          <w:szCs w:val="20"/>
        </w:rPr>
        <w:t xml:space="preserve">По налогу на доходы физических лиц выполнение составило 136,8%, по земельному налогу 98,7%, по налогу на имущество149,2%, по единому сельскохозяйственному налогу 51,9%. </w:t>
      </w:r>
    </w:p>
    <w:p w14:paraId="4C4E817D" w14:textId="77777777" w:rsidR="00BA7DC1" w:rsidRPr="00BA7DC1" w:rsidRDefault="00BA7DC1" w:rsidP="00BA7DC1">
      <w:pPr>
        <w:pStyle w:val="a4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A7DC1">
        <w:rPr>
          <w:rFonts w:ascii="Times New Roman" w:hAnsi="Times New Roman" w:cs="Times New Roman"/>
          <w:sz w:val="20"/>
          <w:szCs w:val="20"/>
        </w:rPr>
        <w:t>В налоговых доходах значительную часть занимают доходы от земельного налога 54,9%, от налога на имущество 22,7 %, от налога на доходы физических лиц 22,1%, от единого сельскохозяйственного налога 0,3%.</w:t>
      </w:r>
    </w:p>
    <w:p w14:paraId="7ACA6F8C" w14:textId="77777777" w:rsidR="00BA7DC1" w:rsidRPr="00BA7DC1" w:rsidRDefault="00BA7DC1" w:rsidP="00BA7DC1">
      <w:pPr>
        <w:pStyle w:val="a4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A7DC1">
        <w:rPr>
          <w:rFonts w:ascii="Times New Roman" w:hAnsi="Times New Roman" w:cs="Times New Roman"/>
          <w:sz w:val="20"/>
          <w:szCs w:val="20"/>
        </w:rPr>
        <w:t>В неналоговых доходах значительную часть занимают доходы от продажи имущества – 64,0%, доходы от сдачи в аренду имущества и земли – 21,0</w:t>
      </w:r>
      <w:proofErr w:type="gramStart"/>
      <w:r w:rsidRPr="00BA7DC1">
        <w:rPr>
          <w:rFonts w:ascii="Times New Roman" w:hAnsi="Times New Roman" w:cs="Times New Roman"/>
          <w:sz w:val="20"/>
          <w:szCs w:val="20"/>
        </w:rPr>
        <w:t>%,  прочие</w:t>
      </w:r>
      <w:proofErr w:type="gramEnd"/>
      <w:r w:rsidRPr="00BA7DC1">
        <w:rPr>
          <w:rFonts w:ascii="Times New Roman" w:hAnsi="Times New Roman" w:cs="Times New Roman"/>
          <w:sz w:val="20"/>
          <w:szCs w:val="20"/>
        </w:rPr>
        <w:t xml:space="preserve"> доходы  – 15,0% .</w:t>
      </w:r>
    </w:p>
    <w:p w14:paraId="43265794" w14:textId="77777777" w:rsidR="00BA7DC1" w:rsidRPr="00BA7DC1" w:rsidRDefault="00BA7DC1" w:rsidP="00BA7DC1">
      <w:pPr>
        <w:pStyle w:val="a4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A7DC1">
        <w:rPr>
          <w:rFonts w:ascii="Times New Roman" w:hAnsi="Times New Roman" w:cs="Times New Roman"/>
          <w:sz w:val="20"/>
          <w:szCs w:val="20"/>
        </w:rPr>
        <w:t xml:space="preserve">Из вышестоящих бюджетов за 2022 год получено безвозмездных </w:t>
      </w:r>
      <w:proofErr w:type="gramStart"/>
      <w:r w:rsidRPr="00BA7DC1">
        <w:rPr>
          <w:rFonts w:ascii="Times New Roman" w:hAnsi="Times New Roman" w:cs="Times New Roman"/>
          <w:sz w:val="20"/>
          <w:szCs w:val="20"/>
        </w:rPr>
        <w:t>перечислений  18350</w:t>
      </w:r>
      <w:proofErr w:type="gramEnd"/>
      <w:r w:rsidRPr="00BA7DC1">
        <w:rPr>
          <w:rFonts w:ascii="Times New Roman" w:hAnsi="Times New Roman" w:cs="Times New Roman"/>
          <w:sz w:val="20"/>
          <w:szCs w:val="20"/>
        </w:rPr>
        <w:t xml:space="preserve">,2 </w:t>
      </w:r>
      <w:proofErr w:type="spellStart"/>
      <w:r w:rsidRPr="00BA7DC1">
        <w:rPr>
          <w:rFonts w:ascii="Times New Roman" w:hAnsi="Times New Roman" w:cs="Times New Roman"/>
          <w:sz w:val="20"/>
          <w:szCs w:val="20"/>
        </w:rPr>
        <w:t>тыс.рублей</w:t>
      </w:r>
      <w:proofErr w:type="spellEnd"/>
      <w:r w:rsidRPr="00BA7DC1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0FA9D36" w14:textId="77777777" w:rsidR="00BA7DC1" w:rsidRPr="00BA7DC1" w:rsidRDefault="00BA7DC1" w:rsidP="00BA7DC1">
      <w:pPr>
        <w:pStyle w:val="a4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A7DC1">
        <w:rPr>
          <w:rFonts w:ascii="Times New Roman" w:hAnsi="Times New Roman" w:cs="Times New Roman"/>
          <w:sz w:val="20"/>
          <w:szCs w:val="20"/>
        </w:rPr>
        <w:t xml:space="preserve">2) Расходная </w:t>
      </w:r>
      <w:proofErr w:type="gramStart"/>
      <w:r w:rsidRPr="00BA7DC1">
        <w:rPr>
          <w:rFonts w:ascii="Times New Roman" w:hAnsi="Times New Roman" w:cs="Times New Roman"/>
          <w:sz w:val="20"/>
          <w:szCs w:val="20"/>
        </w:rPr>
        <w:t>часть  местного</w:t>
      </w:r>
      <w:proofErr w:type="gramEnd"/>
      <w:r w:rsidRPr="00BA7DC1">
        <w:rPr>
          <w:rFonts w:ascii="Times New Roman" w:hAnsi="Times New Roman" w:cs="Times New Roman"/>
          <w:sz w:val="20"/>
          <w:szCs w:val="20"/>
        </w:rPr>
        <w:t xml:space="preserve"> бюджета за 2022 год составила 27104,1 </w:t>
      </w:r>
      <w:proofErr w:type="spellStart"/>
      <w:r w:rsidRPr="00BA7DC1">
        <w:rPr>
          <w:rFonts w:ascii="Times New Roman" w:hAnsi="Times New Roman" w:cs="Times New Roman"/>
          <w:sz w:val="20"/>
          <w:szCs w:val="20"/>
        </w:rPr>
        <w:t>тыс.рублей</w:t>
      </w:r>
      <w:proofErr w:type="spellEnd"/>
      <w:r w:rsidRPr="00BA7DC1">
        <w:rPr>
          <w:rFonts w:ascii="Times New Roman" w:hAnsi="Times New Roman" w:cs="Times New Roman"/>
          <w:sz w:val="20"/>
          <w:szCs w:val="20"/>
        </w:rPr>
        <w:t xml:space="preserve"> при утвержденном уточненном плане 27531,8 </w:t>
      </w:r>
      <w:proofErr w:type="spellStart"/>
      <w:r w:rsidRPr="00BA7DC1">
        <w:rPr>
          <w:rFonts w:ascii="Times New Roman" w:hAnsi="Times New Roman" w:cs="Times New Roman"/>
          <w:sz w:val="20"/>
          <w:szCs w:val="20"/>
        </w:rPr>
        <w:t>тыс.рублей</w:t>
      </w:r>
      <w:proofErr w:type="spellEnd"/>
      <w:r w:rsidRPr="00BA7DC1">
        <w:rPr>
          <w:rFonts w:ascii="Times New Roman" w:hAnsi="Times New Roman" w:cs="Times New Roman"/>
          <w:sz w:val="20"/>
          <w:szCs w:val="20"/>
        </w:rPr>
        <w:t xml:space="preserve"> –  98,4 %.</w:t>
      </w:r>
    </w:p>
    <w:p w14:paraId="196DEF4B" w14:textId="77777777" w:rsidR="00BA7DC1" w:rsidRPr="00BA7DC1" w:rsidRDefault="00BA7DC1" w:rsidP="00BA7DC1">
      <w:pPr>
        <w:pStyle w:val="a4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A7DC1">
        <w:rPr>
          <w:rFonts w:ascii="Times New Roman" w:hAnsi="Times New Roman" w:cs="Times New Roman"/>
          <w:sz w:val="20"/>
          <w:szCs w:val="20"/>
        </w:rPr>
        <w:t xml:space="preserve">Расходы на общегосударственные вопросы 9545,4 </w:t>
      </w:r>
      <w:proofErr w:type="spellStart"/>
      <w:r w:rsidRPr="00BA7DC1">
        <w:rPr>
          <w:rFonts w:ascii="Times New Roman" w:hAnsi="Times New Roman" w:cs="Times New Roman"/>
          <w:sz w:val="20"/>
          <w:szCs w:val="20"/>
        </w:rPr>
        <w:t>тыс.рублей</w:t>
      </w:r>
      <w:proofErr w:type="spellEnd"/>
      <w:r w:rsidRPr="00BA7DC1">
        <w:rPr>
          <w:rFonts w:ascii="Times New Roman" w:hAnsi="Times New Roman" w:cs="Times New Roman"/>
          <w:sz w:val="20"/>
          <w:szCs w:val="20"/>
        </w:rPr>
        <w:t xml:space="preserve"> (35,2% от общей суммы расходов), на обеспечение пожарной безопасности – 295,3 </w:t>
      </w:r>
      <w:proofErr w:type="spellStart"/>
      <w:r w:rsidRPr="00BA7DC1">
        <w:rPr>
          <w:rFonts w:ascii="Times New Roman" w:hAnsi="Times New Roman" w:cs="Times New Roman"/>
          <w:sz w:val="20"/>
          <w:szCs w:val="20"/>
        </w:rPr>
        <w:t>тыс.рублей</w:t>
      </w:r>
      <w:proofErr w:type="spellEnd"/>
      <w:r w:rsidRPr="00BA7DC1">
        <w:rPr>
          <w:rFonts w:ascii="Times New Roman" w:hAnsi="Times New Roman" w:cs="Times New Roman"/>
          <w:sz w:val="20"/>
          <w:szCs w:val="20"/>
        </w:rPr>
        <w:t xml:space="preserve"> (1,1%); на национальную экономику – 7936,3 </w:t>
      </w:r>
      <w:proofErr w:type="spellStart"/>
      <w:r w:rsidRPr="00BA7DC1">
        <w:rPr>
          <w:rFonts w:ascii="Times New Roman" w:hAnsi="Times New Roman" w:cs="Times New Roman"/>
          <w:sz w:val="20"/>
          <w:szCs w:val="20"/>
        </w:rPr>
        <w:t>тыс.рублей</w:t>
      </w:r>
      <w:proofErr w:type="spellEnd"/>
      <w:r w:rsidRPr="00BA7DC1">
        <w:rPr>
          <w:rFonts w:ascii="Times New Roman" w:hAnsi="Times New Roman" w:cs="Times New Roman"/>
          <w:sz w:val="20"/>
          <w:szCs w:val="20"/>
        </w:rPr>
        <w:t xml:space="preserve"> (29,3%), на жилищно-коммунальное хозяйство – 2549,9 </w:t>
      </w:r>
      <w:proofErr w:type="spellStart"/>
      <w:r w:rsidRPr="00BA7DC1">
        <w:rPr>
          <w:rFonts w:ascii="Times New Roman" w:hAnsi="Times New Roman" w:cs="Times New Roman"/>
          <w:sz w:val="20"/>
          <w:szCs w:val="20"/>
        </w:rPr>
        <w:t>тыс.рублей</w:t>
      </w:r>
      <w:proofErr w:type="spellEnd"/>
      <w:r w:rsidRPr="00BA7DC1">
        <w:rPr>
          <w:rFonts w:ascii="Times New Roman" w:hAnsi="Times New Roman" w:cs="Times New Roman"/>
          <w:sz w:val="20"/>
          <w:szCs w:val="20"/>
        </w:rPr>
        <w:t xml:space="preserve"> (9,4 %) ( в том числе на газификацию северной части с. Еманжелинка 393,0 тыс. рублей), на культуру – 5468,2 </w:t>
      </w:r>
      <w:proofErr w:type="spellStart"/>
      <w:r w:rsidRPr="00BA7DC1">
        <w:rPr>
          <w:rFonts w:ascii="Times New Roman" w:hAnsi="Times New Roman" w:cs="Times New Roman"/>
          <w:sz w:val="20"/>
          <w:szCs w:val="20"/>
        </w:rPr>
        <w:t>тыс.рублей</w:t>
      </w:r>
      <w:proofErr w:type="spellEnd"/>
      <w:r w:rsidRPr="00BA7DC1">
        <w:rPr>
          <w:rFonts w:ascii="Times New Roman" w:hAnsi="Times New Roman" w:cs="Times New Roman"/>
          <w:sz w:val="20"/>
          <w:szCs w:val="20"/>
        </w:rPr>
        <w:t xml:space="preserve"> (20,2 %), на охрану окружающей среды 582,0 тыс. рублей (2,1%), на социальную политику – 481,6 </w:t>
      </w:r>
      <w:proofErr w:type="spellStart"/>
      <w:r w:rsidRPr="00BA7DC1">
        <w:rPr>
          <w:rFonts w:ascii="Times New Roman" w:hAnsi="Times New Roman" w:cs="Times New Roman"/>
          <w:sz w:val="20"/>
          <w:szCs w:val="20"/>
        </w:rPr>
        <w:t>тыс.рублей</w:t>
      </w:r>
      <w:proofErr w:type="spellEnd"/>
      <w:r w:rsidRPr="00BA7DC1">
        <w:rPr>
          <w:rFonts w:ascii="Times New Roman" w:hAnsi="Times New Roman" w:cs="Times New Roman"/>
          <w:sz w:val="20"/>
          <w:szCs w:val="20"/>
        </w:rPr>
        <w:t xml:space="preserve"> (1,8%), на физическую  культуру и спорт – 202,3 </w:t>
      </w:r>
      <w:proofErr w:type="spellStart"/>
      <w:r w:rsidRPr="00BA7DC1">
        <w:rPr>
          <w:rFonts w:ascii="Times New Roman" w:hAnsi="Times New Roman" w:cs="Times New Roman"/>
          <w:sz w:val="20"/>
          <w:szCs w:val="20"/>
        </w:rPr>
        <w:t>тыс.рублей</w:t>
      </w:r>
      <w:proofErr w:type="spellEnd"/>
      <w:r w:rsidRPr="00BA7DC1">
        <w:rPr>
          <w:rFonts w:ascii="Times New Roman" w:hAnsi="Times New Roman" w:cs="Times New Roman"/>
          <w:sz w:val="20"/>
          <w:szCs w:val="20"/>
        </w:rPr>
        <w:t xml:space="preserve"> (0,7%), на молодежную политику- 43,0 </w:t>
      </w:r>
      <w:proofErr w:type="spellStart"/>
      <w:r w:rsidRPr="00BA7DC1">
        <w:rPr>
          <w:rFonts w:ascii="Times New Roman" w:hAnsi="Times New Roman" w:cs="Times New Roman"/>
          <w:sz w:val="20"/>
          <w:szCs w:val="20"/>
        </w:rPr>
        <w:t>тыс.рублей</w:t>
      </w:r>
      <w:proofErr w:type="spellEnd"/>
      <w:r w:rsidRPr="00BA7DC1">
        <w:rPr>
          <w:rFonts w:ascii="Times New Roman" w:hAnsi="Times New Roman" w:cs="Times New Roman"/>
          <w:sz w:val="20"/>
          <w:szCs w:val="20"/>
        </w:rPr>
        <w:t xml:space="preserve"> (0,2%).</w:t>
      </w:r>
    </w:p>
    <w:p w14:paraId="2981DF72" w14:textId="77777777" w:rsidR="00BA7DC1" w:rsidRPr="00BA7DC1" w:rsidRDefault="00BA7DC1" w:rsidP="00BA7DC1">
      <w:pPr>
        <w:pStyle w:val="a4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A7DC1">
        <w:rPr>
          <w:rFonts w:ascii="Times New Roman" w:hAnsi="Times New Roman" w:cs="Times New Roman"/>
          <w:sz w:val="20"/>
          <w:szCs w:val="20"/>
        </w:rPr>
        <w:t xml:space="preserve">   Охват </w:t>
      </w:r>
      <w:proofErr w:type="gramStart"/>
      <w:r w:rsidRPr="00BA7DC1">
        <w:rPr>
          <w:rFonts w:ascii="Times New Roman" w:hAnsi="Times New Roman" w:cs="Times New Roman"/>
          <w:sz w:val="20"/>
          <w:szCs w:val="20"/>
        </w:rPr>
        <w:t>расходов  бюджета</w:t>
      </w:r>
      <w:proofErr w:type="gramEnd"/>
      <w:r w:rsidRPr="00BA7DC1">
        <w:rPr>
          <w:rFonts w:ascii="Times New Roman" w:hAnsi="Times New Roman" w:cs="Times New Roman"/>
          <w:sz w:val="20"/>
          <w:szCs w:val="20"/>
        </w:rPr>
        <w:t xml:space="preserve"> поселения муниципальными  программами за 2022 год составил   96,9 %. </w:t>
      </w:r>
    </w:p>
    <w:p w14:paraId="7665F206" w14:textId="77777777" w:rsidR="00BA7DC1" w:rsidRPr="00BA7DC1" w:rsidRDefault="00BA7DC1" w:rsidP="00BA7DC1">
      <w:pPr>
        <w:pStyle w:val="a4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4DC6F75E" w14:textId="77777777" w:rsidR="00BA7DC1" w:rsidRPr="00BA7DC1" w:rsidRDefault="00BA7DC1" w:rsidP="00BA7DC1">
      <w:pPr>
        <w:pStyle w:val="a4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A7DC1">
        <w:rPr>
          <w:rFonts w:ascii="Times New Roman" w:hAnsi="Times New Roman" w:cs="Times New Roman"/>
          <w:sz w:val="20"/>
          <w:szCs w:val="20"/>
        </w:rPr>
        <w:t xml:space="preserve">   Рекомендовать: </w:t>
      </w:r>
    </w:p>
    <w:p w14:paraId="650CC1C4" w14:textId="77777777" w:rsidR="00BA7DC1" w:rsidRPr="00BA7DC1" w:rsidRDefault="00BA7DC1" w:rsidP="00BA7DC1">
      <w:pPr>
        <w:pStyle w:val="a4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A7DC1">
        <w:rPr>
          <w:rFonts w:ascii="Times New Roman" w:hAnsi="Times New Roman" w:cs="Times New Roman"/>
          <w:sz w:val="20"/>
          <w:szCs w:val="20"/>
        </w:rPr>
        <w:t xml:space="preserve">1.Совету депутатов Еманжелинского сельского поселения: </w:t>
      </w:r>
    </w:p>
    <w:p w14:paraId="35725645" w14:textId="77777777" w:rsidR="00BA7DC1" w:rsidRPr="00BA7DC1" w:rsidRDefault="00BA7DC1" w:rsidP="00BA7DC1">
      <w:pPr>
        <w:pStyle w:val="a4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A7DC1">
        <w:rPr>
          <w:rFonts w:ascii="Times New Roman" w:hAnsi="Times New Roman" w:cs="Times New Roman"/>
          <w:sz w:val="20"/>
          <w:szCs w:val="20"/>
        </w:rPr>
        <w:t xml:space="preserve">1) рассмотреть отчёт об исполнении местного бюджета за 2022 год и принять решение в соответствии с правовыми актами Еманжелинского сельского поселения; </w:t>
      </w:r>
    </w:p>
    <w:p w14:paraId="7E645547" w14:textId="77777777" w:rsidR="00BA7DC1" w:rsidRPr="00BA7DC1" w:rsidRDefault="00BA7DC1" w:rsidP="00BA7DC1">
      <w:pPr>
        <w:pStyle w:val="a4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A7DC1">
        <w:rPr>
          <w:rFonts w:ascii="Times New Roman" w:hAnsi="Times New Roman" w:cs="Times New Roman"/>
          <w:sz w:val="20"/>
          <w:szCs w:val="20"/>
        </w:rPr>
        <w:t xml:space="preserve">2) в 2023 году продолжить контроль за полнотой и своевременностью освоения бюджетных средств. </w:t>
      </w:r>
    </w:p>
    <w:p w14:paraId="6A28782E" w14:textId="77777777" w:rsidR="00BA7DC1" w:rsidRPr="00BA7DC1" w:rsidRDefault="00BA7DC1" w:rsidP="00BA7DC1">
      <w:pPr>
        <w:pStyle w:val="a4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A7DC1">
        <w:rPr>
          <w:rFonts w:ascii="Times New Roman" w:hAnsi="Times New Roman" w:cs="Times New Roman"/>
          <w:sz w:val="20"/>
          <w:szCs w:val="20"/>
        </w:rPr>
        <w:t xml:space="preserve">2. Администрации Еманжелинского сельского поселения в 2023 году: </w:t>
      </w:r>
    </w:p>
    <w:p w14:paraId="2D97726D" w14:textId="77777777" w:rsidR="00BA7DC1" w:rsidRPr="00BA7DC1" w:rsidRDefault="00BA7DC1" w:rsidP="00BA7DC1">
      <w:pPr>
        <w:pStyle w:val="a4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A7DC1">
        <w:rPr>
          <w:rFonts w:ascii="Times New Roman" w:hAnsi="Times New Roman" w:cs="Times New Roman"/>
          <w:sz w:val="20"/>
          <w:szCs w:val="20"/>
        </w:rPr>
        <w:t xml:space="preserve">1) обеспечить реализацию мероприятий по укреплению собственной доходной базы бюджета, в том числе за счёт: </w:t>
      </w:r>
    </w:p>
    <w:p w14:paraId="260D80CA" w14:textId="77777777" w:rsidR="00BA7DC1" w:rsidRPr="00BA7DC1" w:rsidRDefault="00BA7DC1" w:rsidP="00BA7DC1">
      <w:pPr>
        <w:pStyle w:val="a4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A7DC1">
        <w:rPr>
          <w:rFonts w:ascii="Times New Roman" w:hAnsi="Times New Roman" w:cs="Times New Roman"/>
          <w:sz w:val="20"/>
          <w:szCs w:val="20"/>
        </w:rPr>
        <w:t>-продолжения работы по освоению резервов налоговых и неналоговых доходов;</w:t>
      </w:r>
    </w:p>
    <w:p w14:paraId="6F1279E8" w14:textId="77777777" w:rsidR="00BA7DC1" w:rsidRPr="00BA7DC1" w:rsidRDefault="00BA7DC1" w:rsidP="00BA7DC1">
      <w:pPr>
        <w:pStyle w:val="a4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A7DC1">
        <w:rPr>
          <w:rFonts w:ascii="Times New Roman" w:hAnsi="Times New Roman" w:cs="Times New Roman"/>
          <w:sz w:val="20"/>
          <w:szCs w:val="20"/>
        </w:rPr>
        <w:t xml:space="preserve">-повышения собираемости платежей в бюджет; </w:t>
      </w:r>
    </w:p>
    <w:p w14:paraId="32DB9FC9" w14:textId="77777777" w:rsidR="00BA7DC1" w:rsidRPr="00BA7DC1" w:rsidRDefault="00BA7DC1" w:rsidP="00BA7DC1">
      <w:pPr>
        <w:pStyle w:val="a4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A7DC1">
        <w:rPr>
          <w:rFonts w:ascii="Times New Roman" w:hAnsi="Times New Roman" w:cs="Times New Roman"/>
          <w:sz w:val="20"/>
          <w:szCs w:val="20"/>
        </w:rPr>
        <w:t>-продолжения работы по созданию условий для динамичного и устойчивого развития экономики поселения;</w:t>
      </w:r>
    </w:p>
    <w:p w14:paraId="2E8DA814" w14:textId="77777777" w:rsidR="00BA7DC1" w:rsidRPr="00BA7DC1" w:rsidRDefault="00BA7DC1" w:rsidP="00BA7DC1">
      <w:pPr>
        <w:pStyle w:val="a4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A7DC1">
        <w:rPr>
          <w:rFonts w:ascii="Times New Roman" w:hAnsi="Times New Roman" w:cs="Times New Roman"/>
          <w:sz w:val="20"/>
          <w:szCs w:val="20"/>
        </w:rPr>
        <w:t>2) продолжить реализацию мероприятий по повышению эффективности и результативности бюджетных расходов, усилению контроля за использованием бюджетных средств;</w:t>
      </w:r>
    </w:p>
    <w:p w14:paraId="0B75DABD" w14:textId="77777777" w:rsidR="00BA7DC1" w:rsidRPr="00BA7DC1" w:rsidRDefault="00BA7DC1" w:rsidP="00BA7DC1">
      <w:pPr>
        <w:pStyle w:val="a4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A7DC1">
        <w:rPr>
          <w:rFonts w:ascii="Times New Roman" w:hAnsi="Times New Roman" w:cs="Times New Roman"/>
          <w:sz w:val="20"/>
          <w:szCs w:val="20"/>
        </w:rPr>
        <w:t xml:space="preserve">3) обеспечить своевременное и качественное исполнение муниципальных программ, а также достижение установленных показателей эффективности реализации программных мероприятий; </w:t>
      </w:r>
    </w:p>
    <w:p w14:paraId="43554579" w14:textId="77777777" w:rsidR="00BA7DC1" w:rsidRPr="00BA7DC1" w:rsidRDefault="00BA7DC1" w:rsidP="00BA7DC1">
      <w:pPr>
        <w:pStyle w:val="a4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A7DC1">
        <w:rPr>
          <w:rFonts w:ascii="Times New Roman" w:hAnsi="Times New Roman" w:cs="Times New Roman"/>
          <w:sz w:val="20"/>
          <w:szCs w:val="20"/>
        </w:rPr>
        <w:t xml:space="preserve">   3. Руководителям организаций, находящихся на налоговом учёте в Еманжелинском сельском поселении, обеспечить погашение имеющейся задолженности по платежам в бюджет, а также своевременную уплату текущих платежей, что позволит увеличить </w:t>
      </w:r>
      <w:proofErr w:type="gramStart"/>
      <w:r w:rsidRPr="00BA7DC1">
        <w:rPr>
          <w:rFonts w:ascii="Times New Roman" w:hAnsi="Times New Roman" w:cs="Times New Roman"/>
          <w:sz w:val="20"/>
          <w:szCs w:val="20"/>
        </w:rPr>
        <w:t>поступление  доходов</w:t>
      </w:r>
      <w:proofErr w:type="gramEnd"/>
      <w:r w:rsidRPr="00BA7DC1">
        <w:rPr>
          <w:rFonts w:ascii="Times New Roman" w:hAnsi="Times New Roman" w:cs="Times New Roman"/>
          <w:sz w:val="20"/>
          <w:szCs w:val="20"/>
        </w:rPr>
        <w:t xml:space="preserve"> и будет способствовать решению вопроса увеличения финансирования социально-значимых расходов. </w:t>
      </w:r>
    </w:p>
    <w:p w14:paraId="3957115E" w14:textId="6F1A6502" w:rsidR="00BA7DC1" w:rsidRPr="00BA7DC1" w:rsidRDefault="00BA7DC1" w:rsidP="00BA7DC1">
      <w:pPr>
        <w:pStyle w:val="a4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A7DC1">
        <w:rPr>
          <w:rFonts w:ascii="Times New Roman" w:hAnsi="Times New Roman" w:cs="Times New Roman"/>
          <w:sz w:val="20"/>
          <w:szCs w:val="20"/>
        </w:rPr>
        <w:t xml:space="preserve"> 4.Опубликовать настоящие рекомендации </w:t>
      </w:r>
      <w:r w:rsidR="00A65928">
        <w:rPr>
          <w:rFonts w:ascii="Times New Roman" w:hAnsi="Times New Roman" w:cs="Times New Roman"/>
          <w:sz w:val="20"/>
          <w:szCs w:val="20"/>
        </w:rPr>
        <w:t xml:space="preserve">на сайте Еткульского муниципального района </w:t>
      </w:r>
      <w:proofErr w:type="gramStart"/>
      <w:r w:rsidR="00A65928">
        <w:rPr>
          <w:rFonts w:ascii="Times New Roman" w:hAnsi="Times New Roman" w:cs="Times New Roman"/>
          <w:sz w:val="20"/>
          <w:szCs w:val="20"/>
        </w:rPr>
        <w:t xml:space="preserve">странице </w:t>
      </w:r>
      <w:r w:rsidRPr="00BA7DC1">
        <w:rPr>
          <w:rFonts w:ascii="Times New Roman" w:hAnsi="Times New Roman" w:cs="Times New Roman"/>
          <w:sz w:val="20"/>
          <w:szCs w:val="20"/>
        </w:rPr>
        <w:t xml:space="preserve"> Еманжелинского</w:t>
      </w:r>
      <w:proofErr w:type="gramEnd"/>
      <w:r w:rsidRPr="00BA7DC1">
        <w:rPr>
          <w:rFonts w:ascii="Times New Roman" w:hAnsi="Times New Roman" w:cs="Times New Roman"/>
          <w:sz w:val="20"/>
          <w:szCs w:val="20"/>
        </w:rPr>
        <w:t xml:space="preserve"> сельского поселения.  </w:t>
      </w:r>
    </w:p>
    <w:p w14:paraId="5C4217E4" w14:textId="77777777" w:rsidR="00BA7DC1" w:rsidRPr="00BA7DC1" w:rsidRDefault="00BA7DC1" w:rsidP="00BA7DC1">
      <w:pPr>
        <w:pStyle w:val="a4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6E9B7060" w14:textId="77777777" w:rsidR="00BA7DC1" w:rsidRPr="00BA7DC1" w:rsidRDefault="00BA7DC1" w:rsidP="00BA7DC1">
      <w:pPr>
        <w:pStyle w:val="a4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50DF35D1" w14:textId="77777777" w:rsidR="00BA7DC1" w:rsidRPr="00BA7DC1" w:rsidRDefault="00BA7DC1">
      <w:pPr>
        <w:rPr>
          <w:sz w:val="20"/>
          <w:szCs w:val="20"/>
        </w:rPr>
      </w:pPr>
    </w:p>
    <w:sectPr w:rsidR="00BA7DC1" w:rsidRPr="00BA7DC1" w:rsidSect="00C84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11E2"/>
    <w:rsid w:val="0029787C"/>
    <w:rsid w:val="00403C3F"/>
    <w:rsid w:val="00466576"/>
    <w:rsid w:val="0055597F"/>
    <w:rsid w:val="00A65928"/>
    <w:rsid w:val="00B15BE5"/>
    <w:rsid w:val="00B311E2"/>
    <w:rsid w:val="00BA7DC1"/>
    <w:rsid w:val="00C84F5E"/>
    <w:rsid w:val="00DE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79FE664"/>
  <w15:docId w15:val="{98C932F5-A8DE-4AD6-A1B4-B37982FB7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4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B311E2"/>
    <w:rPr>
      <w:rFonts w:eastAsiaTheme="minorHAnsi"/>
      <w:lang w:eastAsia="en-US"/>
    </w:rPr>
  </w:style>
  <w:style w:type="paragraph" w:styleId="a4">
    <w:name w:val="No Spacing"/>
    <w:link w:val="a3"/>
    <w:uiPriority w:val="1"/>
    <w:qFormat/>
    <w:rsid w:val="00B311E2"/>
    <w:pPr>
      <w:spacing w:after="0" w:line="240" w:lineRule="auto"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31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11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6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10</cp:revision>
  <cp:lastPrinted>2023-04-19T12:21:00Z</cp:lastPrinted>
  <dcterms:created xsi:type="dcterms:W3CDTF">2021-03-26T14:26:00Z</dcterms:created>
  <dcterms:modified xsi:type="dcterms:W3CDTF">2023-05-03T06:43:00Z</dcterms:modified>
</cp:coreProperties>
</file>